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非</w:t>
      </w:r>
      <w:bookmarkStart w:id="0" w:name="_GoBack"/>
      <w:bookmarkEnd w:id="0"/>
      <w:r>
        <w:rPr>
          <w:rFonts w:hint="eastAsia" w:ascii="宋体" w:hAnsi="宋体" w:eastAsia="宋体" w:cs="宋体"/>
          <w:b/>
          <w:bCs/>
          <w:sz w:val="28"/>
          <w:szCs w:val="28"/>
          <w:u w:val="single"/>
          <w:lang w:val="en-US" w:eastAsia="zh-CN"/>
        </w:rPr>
        <w:t>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22F46C6D"/>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2022-04-21T02:41:43Z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D7E6F9412379413C89588C0F31D557EF</vt:lpwstr>
  </property>
</Properties>
</file>