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1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开平市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公共租赁住房租金标准和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公共租赁住房补贴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标准的通知</w:t>
      </w:r>
    </w:p>
    <w:p w14:paraId="296BD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23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各镇人民政府、办事处，翠山湖管委会，市各有关单位:</w:t>
      </w:r>
    </w:p>
    <w:p w14:paraId="059A8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根据《江门市人民政府关于印发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江门市公共租赁住房管理实施细则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(2024年修订)的通知》(江府〔20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规定和结合我市实际情况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，经市人民政府同意，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市公共租赁住房租金定价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和住房补贴标准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通知如下：</w:t>
      </w:r>
    </w:p>
    <w:p w14:paraId="20FC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一、开平市公共租赁住房租金标准</w:t>
      </w:r>
    </w:p>
    <w:p w14:paraId="2C728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根据《关于公布2017年开平市公共租赁住房(含廉租住房)租金标准的通知》租金标准，结合我市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经济社会发展状况、市场房屋租金水平、房屋环境、新旧程度、装修条件，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以及所在楼层等实际情况，在原定的租金标准基础上调整，具体租金标准如下：</w:t>
      </w:r>
    </w:p>
    <w:p w14:paraId="769E9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60" w:leftChars="0" w:firstLine="42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（单位：元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/平方米·月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）</w:t>
      </w:r>
    </w:p>
    <w:tbl>
      <w:tblPr>
        <w:tblStyle w:val="6"/>
        <w:tblW w:w="0" w:type="auto"/>
        <w:tblInd w:w="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296"/>
        <w:gridCol w:w="821"/>
        <w:gridCol w:w="1536"/>
        <w:gridCol w:w="974"/>
        <w:gridCol w:w="1007"/>
      </w:tblGrid>
      <w:tr w14:paraId="2F43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公租房项目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所在街道住宅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租金基准价格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租金标准（元/㎡）</w:t>
            </w:r>
          </w:p>
        </w:tc>
      </w:tr>
      <w:tr w14:paraId="0B2F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2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5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F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</w:t>
            </w:r>
          </w:p>
        </w:tc>
      </w:tr>
      <w:tr w14:paraId="6480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新昌中山大道32号1-6幢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65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3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BC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B7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C1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5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95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9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22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长沙港口路44号1、2幢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95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6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8F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74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6F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F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B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D2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长沙港口路44号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CC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4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0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23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D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E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DE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祥龙五区100、101、102幢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69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9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65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3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E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7-9层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D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10.92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77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新昌东河路188号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新昌同兴路122号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新昌新华四巷1幢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E3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3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8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CD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4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7-8层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F1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7.28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E1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水口镇中山路288号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70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8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9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0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83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34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4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56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8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1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水口镇中山路192号2幢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9E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7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1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C5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B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4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7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6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95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翠山湖西员工村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34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翠山湖环翠南路公租房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2BAE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（房屋租金基准价格参考《国家税务总局开平市税务局开平市住城乡建设局关于公布2023年开平市房屋租金参考价的通知》）</w:t>
      </w:r>
    </w:p>
    <w:p w14:paraId="2042B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、租赁住房补贴标准:</w:t>
      </w:r>
    </w:p>
    <w:p w14:paraId="0EA2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对于符合领取租赁住房补贴的城镇低收入住房困难家庭，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按照人均补贴标准和家庭人口数确定，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开平市住房综合服务中心发放住房补贴。</w:t>
      </w:r>
    </w:p>
    <w:p w14:paraId="1265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三埠城区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、长沙城区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、翠山湖新区及水口镇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廉租资格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，公租资格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（公租户计算标准为例：廉租户月家庭人均可支配收入标准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/公租户月家庭人均可支配收入标准线*廉租户租赁补贴发放标准计算，按1805元/3234元*120元/月/人≈67元/月/人，并结合实际逐年进行动态调整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4F2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廉租户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，公租户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补贴标准为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A7D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家庭人口数核准，以公安部门核定的家庭人数为计发补贴人数，超过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4人的按4人计算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3F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保障家庭无正当理由拒不参加实物配租、放弃选房、拒绝签订合同的，则停止发放租赁补贴。</w:t>
      </w:r>
    </w:p>
    <w:p w14:paraId="4671011E">
      <w:pPr>
        <w:pStyle w:val="2"/>
        <w:spacing w:line="406" w:lineRule="auto"/>
        <w:ind w:right="221" w:firstLine="64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三、以上标准于发布之日起执行，合同期满前，租金仍按原合同签约标准执行。如遇上级政策规定调整，我市有关标准依规定作相应调整。</w:t>
      </w:r>
    </w:p>
    <w:p w14:paraId="329B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BE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2EF55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F6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705D0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705D0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TIzNjljYTVmMWI3YzJmODkzYjY2OWUwZTdjYzQifQ=="/>
  </w:docVars>
  <w:rsids>
    <w:rsidRoot w:val="00000000"/>
    <w:rsid w:val="04662F73"/>
    <w:rsid w:val="05DF0173"/>
    <w:rsid w:val="07C479FE"/>
    <w:rsid w:val="0CF0144C"/>
    <w:rsid w:val="14550BB2"/>
    <w:rsid w:val="18EF5A63"/>
    <w:rsid w:val="198760BE"/>
    <w:rsid w:val="19F067C5"/>
    <w:rsid w:val="1F932AA0"/>
    <w:rsid w:val="21372515"/>
    <w:rsid w:val="2149065D"/>
    <w:rsid w:val="21985EFA"/>
    <w:rsid w:val="237D15CC"/>
    <w:rsid w:val="27306D41"/>
    <w:rsid w:val="29C1650B"/>
    <w:rsid w:val="2A5315EC"/>
    <w:rsid w:val="2AD765D0"/>
    <w:rsid w:val="2DEA5ED6"/>
    <w:rsid w:val="2FDA46F6"/>
    <w:rsid w:val="36E0722E"/>
    <w:rsid w:val="3ADD620D"/>
    <w:rsid w:val="40633A2A"/>
    <w:rsid w:val="40A3633D"/>
    <w:rsid w:val="41946EB1"/>
    <w:rsid w:val="444873E3"/>
    <w:rsid w:val="486B5C38"/>
    <w:rsid w:val="4A4E1094"/>
    <w:rsid w:val="4B163CAF"/>
    <w:rsid w:val="4E101D8F"/>
    <w:rsid w:val="54963C4B"/>
    <w:rsid w:val="5A34652B"/>
    <w:rsid w:val="5C406905"/>
    <w:rsid w:val="604056CE"/>
    <w:rsid w:val="6226187E"/>
    <w:rsid w:val="62465679"/>
    <w:rsid w:val="63C90AB0"/>
    <w:rsid w:val="67853632"/>
    <w:rsid w:val="6C6215FC"/>
    <w:rsid w:val="6DEF59FE"/>
    <w:rsid w:val="71462EBA"/>
    <w:rsid w:val="726A6B17"/>
    <w:rsid w:val="77D24CAD"/>
    <w:rsid w:val="7E0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仿宋_GB2312" w:hAnsi="仿宋_GB2312" w:eastAsia="仿宋_GB2312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1172</Characters>
  <Lines>0</Lines>
  <Paragraphs>0</Paragraphs>
  <TotalTime>40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2025-02-19T02:13:00Z</dcterms:created>
  <dc:creator>Administrator</dc:creator>
  <cp:lastModifiedBy>火火月生</cp:lastModifiedBy>
  <cp:lastPrinted>2025-11-12T03:25:00Z</cp:lastPrinted>
  <dcterms:modified xsi:type="dcterms:W3CDTF">2025-12-12T09:27:08Z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A7211E9885CF4F4A85CAC64F22E4DE3F_12</vt:lpwstr>
  </property>
  <property fmtid="{D5CDD505-2E9C-101B-9397-08002B2CF9AE}" pid="4" name="KSOTemplateDocerSaveRecord">
    <vt:lpwstr>eyJoZGlkIjoiOWY3YTIzNjljYTVmMWI3YzJmODkzYjY2OWUwZTdjYzQiLCJ1c2VySWQiOiIzMjc4NjY2OTYifQ==</vt:lpwstr>
  </property>
</Properties>
</file>