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D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开平市中心医院2025年10月至2025年11月政府采购意向</w:t>
      </w:r>
    </w:p>
    <w:p w14:paraId="40C99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  为便于供应商及时了解政府采购信息，根据《财政部关于开展政府采购意向公开工作的通知》（财库〔2020〕10号）等有关规定，现将本单位2025年10月至2025年11月采购意向公开如下：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256"/>
        <w:gridCol w:w="2830"/>
        <w:gridCol w:w="2973"/>
        <w:gridCol w:w="1837"/>
        <w:gridCol w:w="1411"/>
        <w:gridCol w:w="1411"/>
      </w:tblGrid>
      <w:tr w14:paraId="432A8A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82" w:hRule="atLeast"/>
          <w:jc w:val="center"/>
        </w:trPr>
        <w:tc>
          <w:tcPr>
            <w:tcW w:w="1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528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B4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10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E14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10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45C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落实政府采购政策情况</w:t>
            </w:r>
          </w:p>
        </w:tc>
        <w:tc>
          <w:tcPr>
            <w:tcW w:w="6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772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金额(元)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D85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预计采购时间</w:t>
            </w:r>
          </w:p>
        </w:tc>
        <w:tc>
          <w:tcPr>
            <w:tcW w:w="5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19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96184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60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43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开平市中心医院整体升级建设项目医疗设备采购项目（第十五批）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405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标的名称：开平市中心医院整体升级建设项目医疗设备采购项目（第十五批）</w:t>
            </w:r>
          </w:p>
          <w:p w14:paraId="28F1A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标的数量：4</w:t>
            </w:r>
          </w:p>
          <w:p w14:paraId="37E7C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主要功能或目标：符合医疗单位临床科室的使用需求</w:t>
            </w:r>
          </w:p>
          <w:p w14:paraId="09A26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需满足的要求：高清电子胃肠镜系统（光学放大）1套、磁刺激仪1套、高频电刀（妇科LEEP刀）1套、生物刺激反馈仪1套。）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E3F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按照国家相关政策执行。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1A5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2,610,000.00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61C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2025年11月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2D8EAD">
            <w:pPr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</w:tbl>
    <w:p w14:paraId="03FD4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3E8873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  本次公开的采购意向是本单位政府采购工作的初步安排，具体采购项目情况以相关采购公告和采购文件为准。</w:t>
      </w:r>
    </w:p>
    <w:p w14:paraId="15B1CE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开平市中心医院</w:t>
      </w:r>
    </w:p>
    <w:p w14:paraId="5C05E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2025年10月23日</w:t>
      </w:r>
    </w:p>
    <w:p w14:paraId="6A8C1B87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fon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3BEA"/>
    <w:rsid w:val="597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2025-10-23T02:03:00Z</dcterms:created>
  <dc:creator>氼迗  </dc:creator>
  <cp:lastModifiedBy>氼迗  </cp:lastModifiedBy>
  <dcterms:modified xsi:type="dcterms:W3CDTF">2025-10-23T02:05:51Z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7486259EEDD44DB8BF62A5D73C20D820_11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