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1139"/>
        <w15:color w:val="DBDBDB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"1-1"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_Toc14818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1.将本单位某项业务的经办权限授予个人账号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_Toc14818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1</w:t>
          </w:r>
          <w:r>
            <w:rPr>
              <w:sz w:val="32"/>
              <w:szCs w:val="32"/>
            </w:rPr>
            <w:fldChar w:fldCharType="end"/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_Toc7256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2.个人账号通过法人账号的绑定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4</w:t>
          </w:r>
          <w:r>
            <w:rPr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HYPERLINK \l _Toc22838 </w:instrText>
          </w:r>
          <w:r>
            <w:rPr>
              <w:sz w:val="32"/>
              <w:szCs w:val="32"/>
            </w:rPr>
            <w:fldChar w:fldCharType="separate"/>
          </w:r>
          <w:r>
            <w:rPr>
              <w:rFonts w:hint="eastAsia"/>
              <w:bCs/>
              <w:sz w:val="32"/>
              <w:szCs w:val="32"/>
            </w:rPr>
            <w:t>3.个人账号登录为单位经办业务</w:t>
          </w:r>
          <w:r>
            <w:rPr>
              <w:sz w:val="32"/>
              <w:szCs w:val="32"/>
            </w:rPr>
            <w:tab/>
          </w:r>
          <w:r>
            <w:rPr>
              <w:rFonts w:hint="eastAsia"/>
              <w:sz w:val="32"/>
              <w:szCs w:val="32"/>
              <w:lang w:val="en-US" w:eastAsia="zh-CN"/>
            </w:rPr>
            <w:t>5</w:t>
          </w:r>
          <w:r>
            <w:rPr>
              <w:sz w:val="32"/>
              <w:szCs w:val="32"/>
            </w:rPr>
            <w:fldChar w:fldCharType="end"/>
          </w:r>
        </w:p>
        <w:p>
          <w:r>
            <w:rPr>
              <w:sz w:val="32"/>
              <w:szCs w:val="32"/>
            </w:rPr>
            <w:fldChar w:fldCharType="end"/>
          </w:r>
        </w:p>
      </w:sdtContent>
    </w:sdt>
    <w:p>
      <w:pPr>
        <w:outlineLvl w:val="0"/>
        <w:rPr>
          <w:rFonts w:hint="eastAsia"/>
          <w:b/>
          <w:bCs/>
          <w:sz w:val="30"/>
          <w:szCs w:val="30"/>
        </w:rPr>
      </w:pPr>
      <w:bookmarkStart w:id="0" w:name="_Toc14818"/>
    </w:p>
    <w:p>
      <w:pPr>
        <w:outlineLvl w:val="0"/>
        <w:rPr>
          <w:rFonts w:hint="eastAsia"/>
          <w:b/>
          <w:bCs/>
          <w:sz w:val="30"/>
          <w:szCs w:val="30"/>
        </w:rPr>
      </w:pPr>
      <w:bookmarkStart w:id="3" w:name="_GoBack"/>
      <w:bookmarkEnd w:id="3"/>
    </w:p>
    <w:p>
      <w:pPr>
        <w:outlineLvl w:val="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1.将本单位某项业务的经办权限授予个人账号</w:t>
      </w:r>
      <w:bookmarkEnd w:id="0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法人账号本身不能用于办理相关业务，必须将经办权限授予个人账号（已实名认证的），由该个人账号办理本单位相关业务。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具体操作如下：</w:t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法人账号登录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法人账号绑定个人账号并授权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140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00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94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863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30"/>
          <w:szCs w:val="30"/>
        </w:rPr>
      </w:pPr>
      <w:bookmarkStart w:id="1" w:name="_Toc7256"/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 个人账号通过法人账号的绑定</w:t>
      </w:r>
      <w:bookmarkEnd w:id="1"/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经办人登录个人账号( 切记：此处是个人账号登录) ，通过法人账号的授权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063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0"/>
        <w:rPr>
          <w:rFonts w:hint="eastAsia"/>
          <w:b/>
          <w:bCs/>
          <w:sz w:val="30"/>
          <w:szCs w:val="30"/>
        </w:rPr>
      </w:pPr>
      <w:bookmarkStart w:id="2" w:name="_Toc22838"/>
    </w:p>
    <w:p>
      <w:pPr>
        <w:outlineLvl w:val="0"/>
        <w:rPr>
          <w:rFonts w:hint="eastAsia"/>
          <w:b/>
          <w:bCs/>
          <w:sz w:val="30"/>
          <w:szCs w:val="30"/>
        </w:rPr>
      </w:pPr>
    </w:p>
    <w:p>
      <w:pPr>
        <w:outlineLvl w:val="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3. 个人账号登录为单位经办业务</w:t>
      </w:r>
      <w:bookmarkEnd w:id="2"/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在登录页面，选择个人登录， 用个人账号登录时，选择对应的关联单位信息，点击“ 使用选中的单位账号登录”即可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18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从以下图中所示位置进入即可为单位办理业务。公务员考录、继续教育业务可以直接点击对应图标进入，其他业务请点击"网办平台"进入。( 也可从具体的业务系统入口进入，按照上述方式登录后为单位办理业务, 具体以业务系统指引为准)</w:t>
      </w:r>
    </w:p>
    <w:p>
      <w:r>
        <w:rPr>
          <w:sz w:val="30"/>
          <w:szCs w:val="30"/>
        </w:rPr>
        <w:drawing>
          <wp:inline distT="0" distB="0" distL="0" distR="0">
            <wp:extent cx="5274310" cy="29051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87Cx/C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s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CS8KcvEiXNCW92KlZfsWBtfU&#10;xQAVERQiZdj24sx2MwoGH2XTqTdaK92s6u4CDA9F7FwsFHVhfAup6drCe/DP5MgKUOk2MD48qftR&#10;5+bTw723Og7ky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fzsLH8ICAADY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2FA"/>
    <w:rsid w:val="0033490C"/>
    <w:rsid w:val="00B94C50"/>
    <w:rsid w:val="00F865B9"/>
    <w:rsid w:val="00FB72FA"/>
    <w:rsid w:val="673A1546"/>
    <w:rsid w:val="68413681"/>
    <w:rsid w:val="698B3E87"/>
    <w:rsid w:val="6ECA3588"/>
    <w:rsid w:val="76814301"/>
    <w:rsid w:val="7795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customStyle="1" w:styleId="10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5</Pages>
  <Words>54</Words>
  <Characters>312</Characters>
  <Lines>2</Lines>
  <Paragraphs>1</Paragraphs>
  <TotalTime>6</TotalTime>
  <ScaleCrop>false</ScaleCrop>
  <LinksUpToDate>false</LinksUpToDate>
  <CharactersWithSpaces>365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2024-10-29T02:03:00Z</dcterms:created>
  <dc:creator>Windows 用户</dc:creator>
  <cp:lastModifiedBy>Administrator</cp:lastModifiedBy>
  <dcterms:modified xsi:type="dcterms:W3CDTF">2024-10-29T06:56:19Z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