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56" w:afterLines="50"/>
        <w:jc w:val="center"/>
        <w:rPr>
          <w:rFonts w:hint="eastAsia"/>
          <w:b/>
          <w:bCs/>
          <w:sz w:val="44"/>
        </w:rPr>
      </w:pPr>
    </w:p>
    <w:p>
      <w:pPr>
        <w:spacing w:before="120" w:after="156" w:afterLines="50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广东省地方标准意见反馈表</w:t>
      </w:r>
    </w:p>
    <w:p>
      <w:pPr>
        <w:spacing w:before="156" w:beforeLines="50"/>
        <w:ind w:firstLine="600" w:firstLineChars="200"/>
        <w:jc w:val="left"/>
        <w:rPr>
          <w:rFonts w:hint="eastAsia"/>
        </w:rPr>
      </w:pPr>
      <w:r>
        <w:rPr>
          <w:rFonts w:hint="eastAsia" w:eastAsia="仿宋_GB2312"/>
          <w:sz w:val="30"/>
        </w:rPr>
        <w:t>标准名称</w:t>
      </w:r>
      <w:r>
        <w:rPr>
          <w:rFonts w:eastAsia="仿宋_GB2312"/>
          <w:sz w:val="30"/>
        </w:rPr>
        <w:t>：</w:t>
      </w:r>
    </w:p>
    <w:tbl>
      <w:tblPr>
        <w:tblStyle w:val="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标准条款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修  改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6" w:hRule="atLeast"/>
        </w:trPr>
        <w:tc>
          <w:tcPr>
            <w:tcW w:w="1788" w:type="dxa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7140" w:type="dxa"/>
          </w:tcPr>
          <w:p>
            <w:pPr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88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联系人</w:t>
            </w:r>
          </w:p>
        </w:tc>
        <w:tc>
          <w:tcPr>
            <w:tcW w:w="7140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88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单位（盖章）</w:t>
            </w:r>
          </w:p>
        </w:tc>
        <w:tc>
          <w:tcPr>
            <w:tcW w:w="7140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8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联系电话</w:t>
            </w:r>
          </w:p>
        </w:tc>
        <w:tc>
          <w:tcPr>
            <w:tcW w:w="7140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- 0 -</w: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F9C2382"/>
    <w:rsid w:val="90EAC465"/>
    <w:rsid w:val="AF77C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qFormat/>
    <w:uiPriority w:val="0"/>
    <w:pPr>
      <w:ind w:left="1260"/>
    </w:pPr>
  </w:style>
  <w:style w:type="paragraph" w:styleId="11">
    <w:name w:val="toc 2"/>
    <w:basedOn w:val="1"/>
    <w:next w:val="1"/>
    <w:qFormat/>
    <w:uiPriority w:val="0"/>
    <w:pPr>
      <w:ind w:left="42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</Words>
  <Characters>40</Characters>
  <Lines>13</Lines>
  <Paragraphs>7</Paragraphs>
  <TotalTime>1</TotalTime>
  <ScaleCrop>false</ScaleCrop>
  <LinksUpToDate>false</LinksUpToDate>
  <CharactersWithSpaces>46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2017-11-03T22:06:00Z</dcterms:created>
  <dc:creator>hp</dc:creator>
  <cp:lastModifiedBy>zch</cp:lastModifiedBy>
  <dcterms:modified xsi:type="dcterms:W3CDTF">2022-12-08T16:00:54Z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