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0" w:firstLineChars="100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附件1：</w:t>
      </w:r>
    </w:p>
    <w:p>
      <w:pPr>
        <w:ind w:firstLine="440" w:firstLineChars="10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赤水</w:t>
      </w:r>
      <w:r>
        <w:rPr>
          <w:rFonts w:hint="default"/>
          <w:sz w:val="44"/>
          <w:szCs w:val="44"/>
        </w:rPr>
        <w:t>镇农业生产托管服务中心申报指南 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一、工作目标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赤水</w:t>
      </w:r>
      <w:r>
        <w:rPr>
          <w:rFonts w:hint="eastAsia" w:ascii="仿宋" w:hAnsi="仿宋" w:eastAsia="仿宋" w:cs="仿宋"/>
          <w:sz w:val="32"/>
          <w:szCs w:val="32"/>
        </w:rPr>
        <w:t>镇农业生产托管服务中心是要依托有实力的服务组织，整合资源为本镇农户提供专业化、全链条的托管服务，指导村托管员跟踪服务过程和提交服务反馈，加强服务组织协调和监督确保服务质量。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二、申报条件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开平市</w:t>
      </w:r>
      <w:r>
        <w:rPr>
          <w:rFonts w:hint="eastAsia" w:ascii="仿宋" w:hAnsi="仿宋" w:eastAsia="仿宋" w:cs="仿宋"/>
          <w:sz w:val="32"/>
          <w:szCs w:val="32"/>
        </w:rPr>
        <w:t>内依法登记设立的农业企业、农民合作社、涉农服务企业等机构；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2.有固定的办公场所；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3.有独立的银行账号；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4.有生产托管服务资源；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5.配备会计人员或委托有关代理记账机构代理记账、核算； 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6.建立完善的管理和财务制度；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7.经营范围包含农业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</w:t>
      </w:r>
      <w:r>
        <w:rPr>
          <w:rFonts w:hint="eastAsia" w:ascii="仿宋" w:hAnsi="仿宋" w:eastAsia="仿宋" w:cs="仿宋"/>
          <w:sz w:val="32"/>
          <w:szCs w:val="32"/>
        </w:rPr>
        <w:t>托管服务、农业技术推广服务等服务类型；  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8.服务中心负责人要热爱“三农”工作，熟悉法律法规和政策，具有一定的经营管理能力；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9.以本镇经营主体和农户为主要服务对象，有较健全的专业服务体系，与本镇农业经营主体和农户存在农业生产托管、业务咨询、技术指导等方面有稳定的服务关系；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10.申报单位有3名以上的员工；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11.服务团队要熟悉社会化服务政策，了解农业经营主体运营管理业务知识，示范带动作用强；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12.没有发生生产（质量）安全事故、环境污染、损害利益等严重事件，没有行业通报批评等造成不良社会影响。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三、申报材料报送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各申报单位在截止时间内，将申报材料（纸质版一式三份）装订成册，递交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赤水</w:t>
      </w:r>
      <w:r>
        <w:rPr>
          <w:rFonts w:hint="eastAsia" w:ascii="仿宋" w:hAnsi="仿宋" w:eastAsia="仿宋" w:cs="仿宋"/>
          <w:sz w:val="32"/>
          <w:szCs w:val="32"/>
        </w:rPr>
        <w:t>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农业农村办公室</w:t>
      </w:r>
      <w:r>
        <w:rPr>
          <w:rFonts w:hint="eastAsia" w:ascii="仿宋" w:hAnsi="仿宋" w:eastAsia="仿宋" w:cs="仿宋"/>
          <w:sz w:val="32"/>
          <w:szCs w:val="32"/>
        </w:rPr>
        <w:t>，逾期不予受理。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四、遴选及确定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赤水</w:t>
      </w:r>
      <w:r>
        <w:rPr>
          <w:rFonts w:hint="eastAsia" w:ascii="仿宋" w:hAnsi="仿宋" w:eastAsia="仿宋" w:cs="仿宋"/>
          <w:sz w:val="32"/>
          <w:szCs w:val="32"/>
        </w:rPr>
        <w:t>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人民政府将</w:t>
      </w:r>
      <w:r>
        <w:rPr>
          <w:rFonts w:hint="eastAsia" w:ascii="仿宋" w:hAnsi="仿宋" w:eastAsia="仿宋" w:cs="仿宋"/>
          <w:sz w:val="32"/>
          <w:szCs w:val="32"/>
        </w:rPr>
        <w:t>组织项目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遴选考核</w:t>
      </w:r>
      <w:r>
        <w:rPr>
          <w:rFonts w:hint="eastAsia" w:ascii="仿宋" w:hAnsi="仿宋" w:eastAsia="仿宋" w:cs="仿宋"/>
          <w:sz w:val="32"/>
          <w:szCs w:val="32"/>
        </w:rPr>
        <w:t>小组对申报材料进行评审，遴选一家企业，拟出候选企业名单，在政府门户网站公示7天无异议后，提交镇党委班子审定通过，确定为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赤水</w:t>
      </w:r>
      <w:r>
        <w:rPr>
          <w:rFonts w:hint="eastAsia" w:ascii="仿宋" w:hAnsi="仿宋" w:eastAsia="仿宋" w:cs="仿宋"/>
          <w:sz w:val="32"/>
          <w:szCs w:val="32"/>
        </w:rPr>
        <w:t>镇农业生产托管服务中心。</w:t>
      </w:r>
    </w:p>
    <w:p>
      <w:pPr>
        <w:rPr>
          <w:rFonts w:hint="eastAsia"/>
        </w:rPr>
      </w:pPr>
      <w:r>
        <w:rPr>
          <w:rFonts w:hint="default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3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"/>
          <w:rFonts w:hint="default" w:ascii="方正仿宋_GBK" w:hAnsi="方正仿宋_GBK" w:eastAsia="方正仿宋_GBK" w:cs="方正仿宋_GBK"/>
          <w:b/>
          <w:i w:val="0"/>
          <w:iCs w:val="0"/>
          <w:caps w:val="0"/>
          <w:color w:val="535353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3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535353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3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535353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3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535353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5" w:lineRule="atLeast"/>
        <w:ind w:left="0" w:right="0"/>
        <w:jc w:val="center"/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5" w:lineRule="atLeast"/>
        <w:ind w:left="0" w:right="0"/>
        <w:jc w:val="center"/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5" w:lineRule="atLeast"/>
        <w:ind w:left="0" w:right="0"/>
        <w:jc w:val="center"/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  <w:lang w:eastAsia="zh-CN"/>
        </w:rPr>
        <w:t>赤水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</w:rPr>
        <w:t>镇农业生产托管服务中心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</w:rPr>
        <w:t>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</w:rPr>
        <w:t>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</w:rPr>
        <w:t>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52"/>
          <w:szCs w:val="52"/>
          <w:shd w:val="clear" w:fill="FFFFFF"/>
        </w:rPr>
        <w:t>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31"/>
          <w:szCs w:val="31"/>
          <w:shd w:val="clear" w:fill="FFFFFF"/>
        </w:rPr>
        <w:t>                 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1185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申报单位：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1185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法人代表：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1185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联系电话：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1185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填报日期： 2023年  月  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"/>
          <w:rFonts w:hint="default" w:ascii="仿宋_GB2312" w:hAnsi="微软雅黑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 </w:t>
      </w:r>
      <w:bookmarkStart w:id="0" w:name="_GoBack"/>
      <w:bookmarkEnd w:id="0"/>
      <w:r>
        <w:rPr>
          <w:rFonts w:hint="default" w:ascii="仿宋_GB2312" w:hAnsi="微软雅黑" w:eastAsia="仿宋_GB2312" w:cs="仿宋_GB2312"/>
          <w:i w:val="0"/>
          <w:iCs w:val="0"/>
          <w:caps w:val="0"/>
          <w:color w:val="424242"/>
          <w:spacing w:val="0"/>
          <w:sz w:val="30"/>
          <w:szCs w:val="3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295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ascii="楷体" w:hAnsi="楷体" w:eastAsia="楷体" w:cs="楷体"/>
          <w:i w:val="0"/>
          <w:iCs w:val="0"/>
          <w:caps w:val="0"/>
          <w:color w:val="424242"/>
          <w:spacing w:val="0"/>
          <w:sz w:val="30"/>
          <w:szCs w:val="30"/>
          <w:shd w:val="clear" w:fill="FFFFFF"/>
        </w:rPr>
        <w:t> </w:t>
      </w:r>
      <w:r>
        <w:rPr>
          <w:rFonts w:hint="eastAsia" w:ascii="楷体" w:hAnsi="楷体" w:eastAsia="楷体" w:cs="楷体"/>
          <w:i w:val="0"/>
          <w:iCs w:val="0"/>
          <w:caps w:val="0"/>
          <w:color w:val="424242"/>
          <w:spacing w:val="0"/>
          <w:sz w:val="30"/>
          <w:szCs w:val="30"/>
          <w:shd w:val="clear" w:fill="FFFFFF"/>
          <w:lang w:eastAsia="zh-CN"/>
        </w:rPr>
        <w:t>开平市赤水</w:t>
      </w:r>
      <w:r>
        <w:rPr>
          <w:rFonts w:hint="eastAsia" w:ascii="楷体" w:hAnsi="楷体" w:eastAsia="楷体" w:cs="楷体"/>
          <w:i w:val="0"/>
          <w:iCs w:val="0"/>
          <w:caps w:val="0"/>
          <w:color w:val="424242"/>
          <w:spacing w:val="0"/>
          <w:sz w:val="30"/>
          <w:szCs w:val="30"/>
          <w:shd w:val="clear" w:fill="FFFFFF"/>
        </w:rPr>
        <w:t>镇人民政府  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295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424242"/>
          <w:spacing w:val="0"/>
          <w:sz w:val="30"/>
          <w:szCs w:val="30"/>
          <w:shd w:val="clear" w:fill="FFFFFF"/>
        </w:rPr>
        <w:t>         </w:t>
      </w:r>
      <w:r>
        <w:rPr>
          <w:rFonts w:hint="eastAsia" w:ascii="楷体" w:hAnsi="楷体" w:eastAsia="楷体" w:cs="楷体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2023年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br w:type="textWrapping"/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t>一、</w:t>
      </w:r>
      <w:r>
        <w:rPr>
          <w:rStyle w:val="6"/>
          <w:rFonts w:ascii="黑体" w:hAnsi="宋体" w:eastAsia="黑体" w:cs="黑体"/>
          <w:i w:val="0"/>
          <w:iCs w:val="0"/>
          <w:caps w:val="0"/>
          <w:color w:val="535353"/>
          <w:spacing w:val="0"/>
          <w:sz w:val="31"/>
          <w:szCs w:val="31"/>
          <w:shd w:val="clear" w:fill="FFFFFF"/>
        </w:rPr>
        <w:t>项目申报单位基本情况</w:t>
      </w:r>
    </w:p>
    <w:tbl>
      <w:tblPr>
        <w:tblStyle w:val="4"/>
        <w:tblW w:w="946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215"/>
        <w:gridCol w:w="3525"/>
        <w:gridCol w:w="1695"/>
        <w:gridCol w:w="220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申报企业名称</w:t>
            </w:r>
          </w:p>
        </w:tc>
        <w:tc>
          <w:tcPr>
            <w:tcW w:w="3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注册登记时间</w:t>
            </w:r>
          </w:p>
        </w:tc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注册资金 (万元)</w:t>
            </w:r>
          </w:p>
        </w:tc>
        <w:tc>
          <w:tcPr>
            <w:tcW w:w="3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主营业务</w:t>
            </w:r>
          </w:p>
        </w:tc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企业法人</w:t>
            </w:r>
          </w:p>
        </w:tc>
        <w:tc>
          <w:tcPr>
            <w:tcW w:w="3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联系电话</w:t>
            </w:r>
          </w:p>
        </w:tc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详细通讯地址</w:t>
            </w:r>
          </w:p>
        </w:tc>
        <w:tc>
          <w:tcPr>
            <w:tcW w:w="3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管理制度健全（是/否）</w:t>
            </w:r>
          </w:p>
        </w:tc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企业员工</w:t>
            </w:r>
          </w:p>
        </w:tc>
        <w:tc>
          <w:tcPr>
            <w:tcW w:w="3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服务团队人数</w:t>
            </w:r>
          </w:p>
        </w:tc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开户行</w:t>
            </w:r>
          </w:p>
        </w:tc>
        <w:tc>
          <w:tcPr>
            <w:tcW w:w="3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银行账户</w:t>
            </w:r>
          </w:p>
        </w:tc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4" w:hRule="atLeast"/>
        </w:trPr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120" w:right="12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申报单位责任</w:t>
            </w:r>
          </w:p>
        </w:tc>
        <w:tc>
          <w:tcPr>
            <w:tcW w:w="864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 w:firstLine="36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项目申请材料与实际相符，现予申报，请予支持</w:t>
            </w:r>
            <w:r>
              <w:rPr>
                <w:rStyle w:val="6"/>
                <w:rFonts w:hint="eastAsia" w:ascii="微软雅黑" w:hAnsi="微软雅黑" w:eastAsia="微软雅黑" w:cs="微软雅黑"/>
                <w:sz w:val="24"/>
                <w:szCs w:val="24"/>
              </w:rPr>
              <w:t>（项目申请单位法人对报告的准确性、真实性负责）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 w:firstLine="825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 w:firstLine="342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项目申请单位（盖章）：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 w:firstLine="390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法人代表（签字）：                           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 w:firstLine="6495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年    月    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2" w:hRule="atLeast"/>
        </w:trPr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申报单位意见</w:t>
            </w:r>
          </w:p>
        </w:tc>
        <w:tc>
          <w:tcPr>
            <w:tcW w:w="864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同意考核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意见，服从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开平市赤水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镇人民政府安排。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u w:val="single"/>
              </w:rPr>
              <w:t>（模板）需要手写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u w:val="single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 w:firstLine="705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法人代表（签字盖章）：                          年    月    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考核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组意见</w:t>
            </w:r>
          </w:p>
        </w:tc>
        <w:tc>
          <w:tcPr>
            <w:tcW w:w="864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472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472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70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（签名）：  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65" w:lineRule="atLeast"/>
              <w:ind w:left="0" w:right="0" w:firstLine="6405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年   月    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项目实施单位意见</w:t>
            </w:r>
          </w:p>
        </w:tc>
        <w:tc>
          <w:tcPr>
            <w:tcW w:w="864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46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46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46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519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（盖章）：  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 w:firstLine="637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 年   月    日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55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35353"/>
          <w:spacing w:val="0"/>
          <w:sz w:val="28"/>
          <w:szCs w:val="28"/>
          <w:shd w:val="clear" w:fill="FFFFFF"/>
        </w:rPr>
        <w:t>二、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535353"/>
          <w:spacing w:val="0"/>
          <w:sz w:val="28"/>
          <w:szCs w:val="28"/>
          <w:shd w:val="clear" w:fill="FFFFFF"/>
        </w:rPr>
        <w:t>其他附件材料：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85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1.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申报单位法人营业执照、法人身份证复印件；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2.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银行开户复印件；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3.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企业信用报告记录；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4.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管理及账务制度；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5.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员工合同、社保证明及相关资格证书；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6.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生产托管服务资源佐证材料；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7.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服务团队带动本镇农企和农户佐证材料；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8.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办公场所（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  <w:lang w:eastAsia="zh-CN"/>
        </w:rPr>
        <w:t>赤水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镇区域）；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9.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535353"/>
          <w:spacing w:val="0"/>
          <w:sz w:val="30"/>
          <w:szCs w:val="30"/>
          <w:shd w:val="clear" w:fill="FFFFFF"/>
        </w:rPr>
        <w:t>生产托管服务及相关图片。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87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535353"/>
          <w:spacing w:val="0"/>
          <w:sz w:val="43"/>
          <w:szCs w:val="43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1Y2I1OTQ3ZjhmN2M5NmNjOGE4MGNhMDA4YTZiMzAifQ=="/>
  </w:docVars>
  <w:rsids>
    <w:rsidRoot w:val="55B93F3D"/>
    <w:rsid w:val="55B9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2023-10-20T09:37:00Z</dcterms:created>
  <dc:creator>周美琪</dc:creator>
  <cp:lastModifiedBy>周美琪</cp:lastModifiedBy>
  <dcterms:modified xsi:type="dcterms:W3CDTF">2023-10-20T09:38:43Z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CE5BADACF14C46C1BE647A1D749C1253_11</vt:lpwstr>
  </property>
</Properties>
</file>