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关于征求废止《解决“村改居”遗留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问题暂行办法》意见的函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2084"/>
        <w:gridCol w:w="758"/>
        <w:gridCol w:w="52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color w:val="424242"/>
              </w:rPr>
              <w:t>序号</w:t>
            </w:r>
          </w:p>
        </w:tc>
        <w:tc>
          <w:tcPr>
            <w:tcW w:w="12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color w:val="424242"/>
              </w:rPr>
              <w:t>意见建议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default" w:eastAsiaTheme="minorEastAsia"/>
                <w:color w:val="424242"/>
                <w:lang w:val="en-US" w:eastAsia="zh-CN"/>
              </w:rPr>
            </w:pPr>
            <w:r>
              <w:rPr>
                <w:rStyle w:val="6"/>
                <w:rFonts w:hint="eastAsia"/>
                <w:color w:val="424242"/>
                <w:lang w:val="en-US" w:eastAsia="zh-CN"/>
              </w:rPr>
              <w:t>采纳情况</w:t>
            </w:r>
          </w:p>
        </w:tc>
        <w:tc>
          <w:tcPr>
            <w:tcW w:w="3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/>
                <w:color w:val="424242"/>
              </w:rPr>
              <w:t>理由</w:t>
            </w:r>
            <w:r>
              <w:rPr>
                <w:rStyle w:val="6"/>
                <w:rFonts w:hint="eastAsia"/>
                <w:color w:val="424242"/>
                <w:lang w:val="en-US" w:eastAsia="zh-CN"/>
              </w:rPr>
              <w:t>或</w:t>
            </w:r>
            <w:r>
              <w:rPr>
                <w:rStyle w:val="6"/>
                <w:color w:val="424242"/>
              </w:rPr>
              <w:t>处理情况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424242"/>
              </w:rPr>
            </w:pPr>
            <w:r>
              <w:rPr>
                <w:rFonts w:hint="eastAsia" w:ascii="宋体" w:hAnsi="宋体" w:eastAsia="宋体" w:cs="宋体"/>
                <w:color w:val="424242"/>
              </w:rPr>
              <w:t>1</w:t>
            </w:r>
          </w:p>
        </w:tc>
        <w:tc>
          <w:tcPr>
            <w:tcW w:w="12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（电话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）周女士提出：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建议公布《解决“村改居”遗留问题暂行办法》废止的具体时间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color w:val="42424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24242"/>
                <w:lang w:val="en-US" w:eastAsia="zh-CN"/>
              </w:rPr>
              <w:t>不采纳</w:t>
            </w:r>
          </w:p>
        </w:tc>
        <w:tc>
          <w:tcPr>
            <w:tcW w:w="30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由于废止这个《解决“村改居”遗留问题暂行办法》文件还处于征求意见环节，暂未有确定的废止时间。因此市民意见不予采纳</w:t>
            </w:r>
            <w:r>
              <w:rPr>
                <w:rFonts w:hint="eastAsia" w:ascii="宋体" w:hAnsi="宋体" w:eastAsia="宋体" w:cs="宋体"/>
                <w:szCs w:val="32"/>
                <w:lang w:val="en-US" w:eastAsia="zh-CN"/>
              </w:rPr>
              <w:t>。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TExOTA3NmFjMzlmY2UyMzA1YmQ5Nzc5YmZkZTcifQ=="/>
  </w:docVars>
  <w:rsids>
    <w:rsidRoot w:val="0D7B1DC1"/>
    <w:rsid w:val="0D7B1DC1"/>
    <w:rsid w:val="3C444F6E"/>
    <w:rsid w:val="3C8A04AD"/>
    <w:rsid w:val="4BF61771"/>
    <w:rsid w:val="506E41DF"/>
    <w:rsid w:val="60CF31D3"/>
    <w:rsid w:val="67F95F3D"/>
    <w:rsid w:val="691D2A24"/>
    <w:rsid w:val="6C422684"/>
    <w:rsid w:val="719279DF"/>
    <w:rsid w:val="773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0</Lines>
  <Paragraphs>0</Paragraphs>
  <TotalTime>5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2023-03-21T04:11:00Z</dcterms:created>
  <dc:creator>nana </dc:creator>
  <cp:lastModifiedBy>微微一笑肚子饿</cp:lastModifiedBy>
  <dcterms:modified xsi:type="dcterms:W3CDTF">2023-06-28T09:37:41Z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D1B63A46D3A3406685492CDA3771A70E_13</vt:lpwstr>
  </property>
</Properties>
</file>