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hint="eastAsia" w:ascii="Times New Roman" w:hAnsi="宋体" w:eastAsia="宋体" w:cs="Times New Roman"/>
          <w:sz w:val="24"/>
          <w:szCs w:val="24"/>
        </w:rPr>
      </w:pPr>
      <w:r>
        <w:rPr>
          <w:rFonts w:hint="eastAsia" w:ascii="Times New Roman" w:hAnsi="宋体" w:eastAsia="宋体" w:cs="Times New Roman"/>
          <w:sz w:val="24"/>
          <w:szCs w:val="24"/>
        </w:rPr>
        <w:t>填表日期</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年</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月</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r>
              <w:rPr>
                <w:rFonts w:hint="default" w:ascii="宋体" w:hAnsi="宋体" w:eastAsia="宋体"/>
                <w:sz w:val="21"/>
                <w:szCs w:val="21"/>
                <w:lang w:val="en-US"/>
              </w:rPr>
              <w:t>开平市固废综合处理中心一期一阶段</w:t>
            </w:r>
            <w:r>
              <w:rPr>
                <w:rFonts w:hint="default" w:ascii="宋体" w:hAnsi="宋体" w:eastAsia="宋体"/>
                <w:sz w:val="21"/>
                <w:szCs w:val="21"/>
                <w:lang w:val="en-US" w:eastAsia="zh-CN"/>
              </w:rPr>
              <w:t>改扩建</w:t>
            </w:r>
            <w:r>
              <w:rPr>
                <w:rFonts w:hint="default" w:ascii="宋体" w:hAnsi="宋体" w:eastAsia="宋体"/>
                <w:sz w:val="21"/>
                <w:szCs w:val="21"/>
                <w:lang w:val="en-US"/>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23"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p>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24785E-6C58-464B-BECA-D5A17900F7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1E896FC5-481E-4A3E-8DD0-C17DDACC596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702CF"/>
    <w:multiLevelType w:val="multilevel"/>
    <w:tmpl w:val="CD7702CF"/>
    <w:lvl w:ilvl="0" w:tentative="0">
      <w:start w:val="1"/>
      <w:numFmt w:val="decimal"/>
      <w:lvlText w:val="%1"/>
      <w:lvlJc w:val="left"/>
      <w:pPr>
        <w:ind w:left="432" w:leftChars="0" w:hanging="432" w:firstLineChars="0"/>
      </w:pPr>
      <w:rPr>
        <w:rFonts w:hint="default" w:ascii="宋体" w:hAnsi="宋体" w:eastAsia="宋体" w:cs="宋体"/>
      </w:rPr>
    </w:lvl>
    <w:lvl w:ilvl="1" w:tentative="0">
      <w:start w:val="1"/>
      <w:numFmt w:val="decimal"/>
      <w:lvlText w:val="%1.%2."/>
      <w:lvlJc w:val="left"/>
      <w:pPr>
        <w:ind w:left="575" w:leftChars="0" w:hanging="575" w:firstLineChars="0"/>
      </w:pPr>
      <w:rPr>
        <w:rFonts w:hint="default"/>
      </w:rPr>
    </w:lvl>
    <w:lvl w:ilvl="2" w:tentative="0">
      <w:start w:val="1"/>
      <w:numFmt w:val="decimal"/>
      <w:pStyle w:val="3"/>
      <w:lvlText w:val="%1.%2.%3."/>
      <w:lvlJc w:val="left"/>
      <w:pPr>
        <w:ind w:left="720" w:leftChars="0" w:hanging="720" w:firstLineChars="0"/>
      </w:pPr>
      <w:rPr>
        <w:rFonts w:hint="default"/>
      </w:rPr>
    </w:lvl>
    <w:lvl w:ilvl="3" w:tentative="0">
      <w:start w:val="1"/>
      <w:numFmt w:val="decimal"/>
      <w:lvlText w:val="%1.%2.%3.%4."/>
      <w:lvlJc w:val="left"/>
      <w:pPr>
        <w:ind w:left="864" w:leftChars="0" w:hanging="864" w:firstLineChars="0"/>
      </w:pPr>
      <w:rPr>
        <w:rFonts w:hint="default"/>
      </w:rPr>
    </w:lvl>
    <w:lvl w:ilvl="4" w:tentative="0">
      <w:start w:val="1"/>
      <w:numFmt w:val="decimal"/>
      <w:lvlText w:val="%1.%2.%3.%4.%5."/>
      <w:lvlJc w:val="left"/>
      <w:pPr>
        <w:ind w:left="1008" w:leftChars="0" w:hanging="1008" w:firstLineChars="0"/>
      </w:pPr>
      <w:rPr>
        <w:rFonts w:hint="default"/>
      </w:rPr>
    </w:lvl>
    <w:lvl w:ilvl="5" w:tentative="0">
      <w:start w:val="1"/>
      <w:numFmt w:val="decimal"/>
      <w:lvlText w:val="%1.%2.%3.%4.%5.%6."/>
      <w:lvlJc w:val="left"/>
      <w:pPr>
        <w:ind w:left="1151" w:leftChars="0" w:hanging="1151" w:firstLineChars="0"/>
      </w:pPr>
      <w:rPr>
        <w:rFonts w:hint="default"/>
      </w:rPr>
    </w:lvl>
    <w:lvl w:ilvl="6" w:tentative="0">
      <w:start w:val="1"/>
      <w:numFmt w:val="decimal"/>
      <w:lvlText w:val="%1.%2.%3.%4.%5.%6.%7."/>
      <w:lvlJc w:val="left"/>
      <w:pPr>
        <w:ind w:left="1296" w:leftChars="0" w:hanging="1296" w:firstLineChars="0"/>
      </w:pPr>
      <w:rPr>
        <w:rFonts w:hint="default"/>
      </w:rPr>
    </w:lvl>
    <w:lvl w:ilvl="7" w:tentative="0">
      <w:start w:val="1"/>
      <w:numFmt w:val="decimal"/>
      <w:lvlText w:val="%1.%2.%3.%4.%5.%6.%7.%8."/>
      <w:lvlJc w:val="left"/>
      <w:pPr>
        <w:ind w:left="1440" w:leftChars="0" w:hanging="1440" w:firstLineChars="0"/>
      </w:pPr>
      <w:rPr>
        <w:rFonts w:hint="default"/>
      </w:rPr>
    </w:lvl>
    <w:lvl w:ilvl="8" w:tentative="0">
      <w:start w:val="1"/>
      <w:numFmt w:val="decimal"/>
      <w:lvlText w:val="%1.%2.%3.%4.%5.%6.%7.%8.%9."/>
      <w:lvlJc w:val="left"/>
      <w:pPr>
        <w:ind w:left="1583" w:leftChars="0" w:hanging="1583"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21AB3"/>
    <w:rsid w:val="0034771E"/>
    <w:rsid w:val="00356393"/>
    <w:rsid w:val="00727C9B"/>
    <w:rsid w:val="0E2B4DA1"/>
    <w:rsid w:val="0F05415E"/>
    <w:rsid w:val="18FB787A"/>
    <w:rsid w:val="29FF7D60"/>
    <w:rsid w:val="2C814AE4"/>
    <w:rsid w:val="33735C15"/>
    <w:rsid w:val="44EB321A"/>
    <w:rsid w:val="4FAD4237"/>
    <w:rsid w:val="55F827FD"/>
    <w:rsid w:val="57BA78AB"/>
    <w:rsid w:val="68563046"/>
    <w:rsid w:val="6D535020"/>
    <w:rsid w:val="796F7901"/>
    <w:rsid w:val="7E02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0"/>
    </w:rPr>
  </w:style>
  <w:style w:type="paragraph" w:styleId="3">
    <w:name w:val="heading 3"/>
    <w:basedOn w:val="1"/>
    <w:next w:val="1"/>
    <w:semiHidden/>
    <w:unhideWhenUsed/>
    <w:qFormat/>
    <w:uiPriority w:val="0"/>
    <w:pPr>
      <w:keepNext/>
      <w:keepLines/>
      <w:numPr>
        <w:ilvl w:val="2"/>
        <w:numId w:val="1"/>
      </w:numPr>
      <w:tabs>
        <w:tab w:val="left" w:pos="0"/>
      </w:tabs>
      <w:spacing w:line="360" w:lineRule="auto"/>
      <w:ind w:left="0" w:firstLine="0"/>
      <w:outlineLvl w:val="2"/>
    </w:pPr>
    <w:rPr>
      <w:rFonts w:ascii="Times New Roman" w:hAnsi="Times New Roman" w:eastAsia="宋体"/>
      <w:b/>
      <w:bCs/>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eastAsia="仿宋_GB2312"/>
      <w:kern w:val="2"/>
      <w:sz w:val="18"/>
      <w:szCs w:val="18"/>
    </w:rPr>
  </w:style>
  <w:style w:type="character" w:customStyle="1" w:styleId="11">
    <w:name w:val="页脚 Char"/>
    <w:basedOn w:val="8"/>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Home</Company>
  <Pages>2</Pages>
  <Words>84</Words>
  <Characters>479</Characters>
  <Lines>3</Lines>
  <Paragraphs>1</Paragraphs>
  <TotalTime>0</TotalTime>
  <ScaleCrop>false</ScaleCrop>
  <LinksUpToDate>false</LinksUpToDate>
  <CharactersWithSpaces>562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2018-11-21T03:51:00Z</dcterms:created>
  <dc:creator>君榕</dc:creator>
  <cp:lastModifiedBy>魏国刚..蓝盾环保</cp:lastModifiedBy>
  <dcterms:modified xsi:type="dcterms:W3CDTF">2021-12-24T06:49:49Z</dcterms:modified>
  <dc:title>建设项目环境影响评价公众意见表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7CC5005DB3B743A89C037B4EE714E124</vt:lpwstr>
  </property>
</Properties>
</file>