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ascii="黑体" w:hAnsi="黑体" w:eastAsia="黑体" w:cs="黑体"/>
          <w:b/>
          <w:sz w:val="44"/>
          <w:szCs w:val="44"/>
        </w:rPr>
        <w:t>开平市发展和改革局信息公开审批表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0"/>
        </w:rPr>
        <w:t xml:space="preserve">                         </w:t>
      </w:r>
      <w:r>
        <w:rPr>
          <w:rFonts w:hint="eastAsia" w:ascii="仿宋_GB2312" w:hAnsi="宋体" w:eastAsia="仿宋_GB2312"/>
          <w:b/>
          <w:sz w:val="30"/>
          <w:lang w:val="en-US" w:eastAsia="zh-CN"/>
        </w:rPr>
        <w:t xml:space="preserve">       </w:t>
      </w:r>
      <w:r>
        <w:rPr>
          <w:rFonts w:ascii="仿宋_GB2312" w:hAnsi="宋体" w:eastAsia="仿宋_GB2312"/>
          <w:b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/>
          <w:b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4"/>
        <w:tblW w:w="9027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6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申请部门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文件名称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或信息标题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both"/>
              <w:rPr>
                <w:rFonts w:hint="default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公开平台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autoSpaceDN w:val="0"/>
              <w:spacing w:line="520" w:lineRule="exact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autoSpaceDN w:val="0"/>
              <w:spacing w:line="520" w:lineRule="exact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股室负责人意见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分管领导审批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局长审批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公开平台：局网站、微博、微信、各大媒体（如开平信息网）等。</w:t>
      </w:r>
    </w:p>
    <w:p>
      <w:pPr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全体同志：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为进一步加强网站信息公开管理，规范信息公开审批流程，经局党组研究决定，今后凡对外公开的信息，需经分管领导审核同意后，方可送办公室挂网公开。现将《开平市发展和改革局信息公开审批表》发给你们，请依照执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387950"/>
    <w:rsid w:val="00474ED8"/>
    <w:rsid w:val="00626980"/>
    <w:rsid w:val="008A5EF2"/>
    <w:rsid w:val="00AA2105"/>
    <w:rsid w:val="00D24226"/>
    <w:rsid w:val="00DE0603"/>
    <w:rsid w:val="01403B08"/>
    <w:rsid w:val="02F568D5"/>
    <w:rsid w:val="0DE655EE"/>
    <w:rsid w:val="144647AB"/>
    <w:rsid w:val="1D1E6052"/>
    <w:rsid w:val="22D93F11"/>
    <w:rsid w:val="248D697C"/>
    <w:rsid w:val="254F5A34"/>
    <w:rsid w:val="369730D1"/>
    <w:rsid w:val="4B6A5AA0"/>
    <w:rsid w:val="55DA668D"/>
    <w:rsid w:val="59AA342E"/>
    <w:rsid w:val="5CB9570B"/>
    <w:rsid w:val="5D4A548E"/>
    <w:rsid w:val="654E5C8A"/>
    <w:rsid w:val="714C763B"/>
    <w:rsid w:val="762D1373"/>
    <w:rsid w:val="7EAD1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Char Char Char Char"/>
    <w:basedOn w:val="1"/>
    <w:qFormat/>
    <w:uiPriority w:val="0"/>
    <w:pPr>
      <w:spacing w:line="240" w:lineRule="exact"/>
    </w:pPr>
  </w:style>
  <w:style w:type="paragraph" w:customStyle="1" w:styleId="7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E343-4ECD-4486-83DC-2BE938C51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66</TotalTime>
  <ScaleCrop>false</ScaleCrop>
  <LinksUpToDate>false</LinksUpToDate>
  <CharactersWithSpaces>251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2015-11-06T07:11:00Z</dcterms:created>
  <dc:creator>Administrator</dc:creator>
  <cp:lastModifiedBy> sthy_key</cp:lastModifiedBy>
  <cp:lastPrinted>2019-10-25T07:49:00Z</cp:lastPrinted>
  <dcterms:modified xsi:type="dcterms:W3CDTF">2020-01-14T08:14:03Z</dcterms:modified>
  <dc:title>发展和改革局（物价局）印章管理制度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